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7493A" w:rsidRDefault="0097493A" w:rsidP="0097493A">
      <w:r>
        <w:rPr>
          <w:noProof/>
        </w:rPr>
        <w:drawing>
          <wp:anchor distT="0" distB="0" distL="114300" distR="114300" simplePos="0" relativeHeight="251658240" behindDoc="1" locked="0" layoutInCell="1" allowOverlap="1" wp14:anchorId="630D17D1">
            <wp:simplePos x="0" y="0"/>
            <wp:positionH relativeFrom="column">
              <wp:posOffset>1609725</wp:posOffset>
            </wp:positionH>
            <wp:positionV relativeFrom="paragraph">
              <wp:posOffset>0</wp:posOffset>
            </wp:positionV>
            <wp:extent cx="2267733" cy="2267733"/>
            <wp:effectExtent l="0" t="0" r="0" b="0"/>
            <wp:wrapTight wrapText="bothSides">
              <wp:wrapPolygon edited="0">
                <wp:start x="0" y="0"/>
                <wp:lineTo x="0" y="21412"/>
                <wp:lineTo x="21412" y="21412"/>
                <wp:lineTo x="21412" y="0"/>
                <wp:lineTo x="0" y="0"/>
              </wp:wrapPolygon>
            </wp:wrapTight>
            <wp:docPr id="506889724" name="Picture 5068897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2267733" cy="2267733"/>
                    </a:xfrm>
                    <a:prstGeom prst="rect">
                      <a:avLst/>
                    </a:prstGeom>
                  </pic:spPr>
                </pic:pic>
              </a:graphicData>
            </a:graphic>
          </wp:anchor>
        </w:drawing>
      </w:r>
    </w:p>
    <w:p w:rsidR="0097493A" w:rsidRDefault="0097493A" w:rsidP="0097493A"/>
    <w:p w:rsidR="00344579" w:rsidRDefault="00344579" w:rsidP="0097493A"/>
    <w:p w:rsidR="0097493A" w:rsidRDefault="0097493A" w:rsidP="0097493A"/>
    <w:p w:rsidR="0097493A" w:rsidRDefault="0097493A" w:rsidP="0097493A"/>
    <w:p w:rsidR="0097493A" w:rsidRDefault="0097493A" w:rsidP="0097493A"/>
    <w:p w:rsidR="0097493A" w:rsidRPr="0097493A" w:rsidRDefault="0097493A" w:rsidP="0097493A">
      <w:pPr>
        <w:rPr>
          <w:rFonts w:asciiTheme="majorHAnsi" w:hAnsiTheme="majorHAnsi" w:cstheme="majorHAnsi"/>
          <w:b/>
          <w:sz w:val="72"/>
          <w:u w:val="single"/>
        </w:rPr>
      </w:pPr>
    </w:p>
    <w:p w:rsidR="0097493A" w:rsidRDefault="0097493A" w:rsidP="0097493A">
      <w:pPr>
        <w:jc w:val="center"/>
        <w:rPr>
          <w:rFonts w:asciiTheme="majorHAnsi" w:hAnsiTheme="majorHAnsi" w:cstheme="majorHAnsi"/>
          <w:b/>
          <w:sz w:val="72"/>
          <w:u w:val="single"/>
        </w:rPr>
      </w:pPr>
      <w:r w:rsidRPr="0097493A">
        <w:rPr>
          <w:rFonts w:asciiTheme="majorHAnsi" w:hAnsiTheme="majorHAnsi" w:cstheme="majorHAnsi"/>
          <w:b/>
          <w:sz w:val="72"/>
          <w:u w:val="single"/>
        </w:rPr>
        <w:t>Currie Primary Nurture Policy</w:t>
      </w:r>
    </w:p>
    <w:p w:rsidR="0097493A" w:rsidRDefault="00F076E1" w:rsidP="0097493A">
      <w:pPr>
        <w:jc w:val="center"/>
        <w:rPr>
          <w:rFonts w:asciiTheme="majorHAnsi" w:hAnsiTheme="majorHAnsi" w:cstheme="majorHAnsi"/>
          <w:b/>
          <w:sz w:val="72"/>
          <w:u w:val="single"/>
        </w:rPr>
      </w:pPr>
      <w:r w:rsidRPr="00F315AB">
        <w:rPr>
          <w:rFonts w:cstheme="minorHAnsi"/>
          <w:noProof/>
          <w:sz w:val="28"/>
          <w:szCs w:val="32"/>
          <w:lang w:eastAsia="en-GB"/>
        </w:rPr>
        <w:drawing>
          <wp:anchor distT="0" distB="0" distL="114300" distR="114300" simplePos="0" relativeHeight="251660288" behindDoc="1" locked="0" layoutInCell="1" allowOverlap="1" wp14:anchorId="19A1F9E3" wp14:editId="75FC4597">
            <wp:simplePos x="0" y="0"/>
            <wp:positionH relativeFrom="margin">
              <wp:posOffset>1114425</wp:posOffset>
            </wp:positionH>
            <wp:positionV relativeFrom="paragraph">
              <wp:posOffset>574040</wp:posOffset>
            </wp:positionV>
            <wp:extent cx="4495800" cy="3370580"/>
            <wp:effectExtent l="0" t="0" r="0" b="1270"/>
            <wp:wrapTight wrapText="bothSides">
              <wp:wrapPolygon edited="0">
                <wp:start x="0" y="0"/>
                <wp:lineTo x="0" y="21486"/>
                <wp:lineTo x="21508" y="21486"/>
                <wp:lineTo x="21508" y="0"/>
                <wp:lineTo x="0" y="0"/>
              </wp:wrapPolygon>
            </wp:wrapTight>
            <wp:docPr id="7" name="Picture 7" descr="D:\UserData\9052596\Desktop\roo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Data\9052596\Desktop\room.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495800" cy="337058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97493A" w:rsidRDefault="0097493A" w:rsidP="0097493A">
      <w:pPr>
        <w:jc w:val="center"/>
        <w:rPr>
          <w:rFonts w:asciiTheme="majorHAnsi" w:hAnsiTheme="majorHAnsi" w:cstheme="majorHAnsi"/>
          <w:b/>
          <w:sz w:val="72"/>
          <w:u w:val="single"/>
        </w:rPr>
      </w:pPr>
    </w:p>
    <w:p w:rsidR="0097493A" w:rsidRDefault="0097493A" w:rsidP="0097493A">
      <w:pPr>
        <w:jc w:val="center"/>
        <w:rPr>
          <w:rFonts w:asciiTheme="majorHAnsi" w:hAnsiTheme="majorHAnsi" w:cstheme="majorHAnsi"/>
          <w:b/>
          <w:sz w:val="72"/>
          <w:u w:val="single"/>
        </w:rPr>
      </w:pPr>
    </w:p>
    <w:p w:rsidR="0097493A" w:rsidRDefault="0097493A" w:rsidP="0097493A">
      <w:pPr>
        <w:jc w:val="center"/>
        <w:rPr>
          <w:rFonts w:asciiTheme="majorHAnsi" w:hAnsiTheme="majorHAnsi" w:cstheme="majorHAnsi"/>
          <w:b/>
          <w:sz w:val="72"/>
          <w:u w:val="single"/>
        </w:rPr>
      </w:pPr>
    </w:p>
    <w:p w:rsidR="00F076E1" w:rsidRDefault="00F076E1" w:rsidP="00F076E1">
      <w:pPr>
        <w:rPr>
          <w:rFonts w:asciiTheme="majorHAnsi" w:hAnsiTheme="majorHAnsi" w:cstheme="majorHAnsi"/>
          <w:b/>
          <w:sz w:val="144"/>
          <w:u w:val="single"/>
        </w:rPr>
      </w:pPr>
    </w:p>
    <w:p w:rsidR="00F076E1" w:rsidRPr="00F076E1" w:rsidRDefault="00F076E1" w:rsidP="00F076E1">
      <w:pPr>
        <w:rPr>
          <w:rFonts w:asciiTheme="majorHAnsi" w:hAnsiTheme="majorHAnsi" w:cstheme="majorHAnsi"/>
          <w:sz w:val="180"/>
          <w:u w:val="single"/>
        </w:rPr>
      </w:pPr>
    </w:p>
    <w:p w:rsidR="00E559BE" w:rsidRPr="00F076E1" w:rsidRDefault="00E559BE" w:rsidP="00E559BE">
      <w:pPr>
        <w:jc w:val="center"/>
        <w:rPr>
          <w:rFonts w:asciiTheme="majorHAnsi" w:hAnsiTheme="majorHAnsi" w:cstheme="majorHAnsi"/>
          <w:sz w:val="44"/>
          <w:szCs w:val="28"/>
        </w:rPr>
      </w:pPr>
      <w:r w:rsidRPr="00F076E1">
        <w:rPr>
          <w:rFonts w:asciiTheme="majorHAnsi" w:hAnsiTheme="majorHAnsi" w:cstheme="majorHAnsi"/>
          <w:sz w:val="44"/>
          <w:szCs w:val="28"/>
        </w:rPr>
        <w:t>“To nurture, is to care and protect for something while it is growing”.</w:t>
      </w:r>
    </w:p>
    <w:p w:rsidR="0097493A" w:rsidRDefault="0097493A" w:rsidP="0097493A">
      <w:pPr>
        <w:jc w:val="center"/>
        <w:rPr>
          <w:rFonts w:asciiTheme="majorHAnsi" w:hAnsiTheme="majorHAnsi" w:cstheme="majorHAnsi"/>
          <w:b/>
          <w:sz w:val="72"/>
          <w:u w:val="single"/>
        </w:rPr>
      </w:pPr>
    </w:p>
    <w:p w:rsidR="00F076E1" w:rsidRDefault="00F076E1" w:rsidP="0097493A">
      <w:pPr>
        <w:jc w:val="center"/>
        <w:rPr>
          <w:rFonts w:asciiTheme="majorHAnsi" w:hAnsiTheme="majorHAnsi" w:cstheme="majorHAnsi"/>
          <w:b/>
          <w:sz w:val="72"/>
          <w:u w:val="single"/>
        </w:rPr>
      </w:pPr>
    </w:p>
    <w:p w:rsidR="0097493A" w:rsidRDefault="0097493A" w:rsidP="0097493A">
      <w:pPr>
        <w:rPr>
          <w:rFonts w:asciiTheme="majorHAnsi" w:hAnsiTheme="majorHAnsi" w:cstheme="majorHAnsi"/>
          <w:b/>
          <w:sz w:val="28"/>
          <w:szCs w:val="28"/>
          <w:u w:val="single"/>
        </w:rPr>
      </w:pPr>
      <w:r>
        <w:rPr>
          <w:rFonts w:asciiTheme="majorHAnsi" w:hAnsiTheme="majorHAnsi" w:cstheme="majorHAnsi"/>
          <w:b/>
          <w:sz w:val="28"/>
          <w:szCs w:val="28"/>
          <w:u w:val="single"/>
        </w:rPr>
        <w:t>What is Nurture?</w:t>
      </w:r>
      <w:r w:rsidR="00F076E1" w:rsidRPr="00F076E1">
        <w:rPr>
          <w:rFonts w:asciiTheme="majorHAnsi" w:hAnsiTheme="majorHAnsi" w:cstheme="majorHAnsi"/>
          <w:b/>
          <w:noProof/>
          <w:sz w:val="28"/>
          <w:szCs w:val="28"/>
          <w:u w:val="single"/>
        </w:rPr>
        <w:t xml:space="preserve"> </w:t>
      </w:r>
    </w:p>
    <w:p w:rsidR="006559A2" w:rsidRDefault="00F076E1" w:rsidP="006559A2">
      <w:pPr>
        <w:pStyle w:val="Default"/>
        <w:rPr>
          <w:rFonts w:asciiTheme="majorHAnsi" w:hAnsiTheme="majorHAnsi" w:cstheme="majorHAnsi"/>
          <w:sz w:val="28"/>
          <w:szCs w:val="28"/>
        </w:rPr>
      </w:pPr>
      <w:r>
        <w:rPr>
          <w:rFonts w:asciiTheme="majorHAnsi" w:hAnsiTheme="majorHAnsi" w:cstheme="majorHAnsi"/>
          <w:b/>
          <w:noProof/>
          <w:sz w:val="28"/>
          <w:szCs w:val="28"/>
          <w:u w:val="single"/>
        </w:rPr>
        <w:drawing>
          <wp:anchor distT="0" distB="0" distL="114300" distR="114300" simplePos="0" relativeHeight="251663360" behindDoc="1" locked="0" layoutInCell="1" allowOverlap="1" wp14:anchorId="658C83BC">
            <wp:simplePos x="0" y="0"/>
            <wp:positionH relativeFrom="margin">
              <wp:align>left</wp:align>
            </wp:positionH>
            <wp:positionV relativeFrom="paragraph">
              <wp:posOffset>8890</wp:posOffset>
            </wp:positionV>
            <wp:extent cx="1490980" cy="1552575"/>
            <wp:effectExtent l="0" t="0" r="0" b="9525"/>
            <wp:wrapTight wrapText="bothSides">
              <wp:wrapPolygon edited="0">
                <wp:start x="0" y="0"/>
                <wp:lineTo x="0" y="21467"/>
                <wp:lineTo x="21250" y="21467"/>
                <wp:lineTo x="21250" y="0"/>
                <wp:lineTo x="0" y="0"/>
              </wp:wrapPolygon>
            </wp:wrapTight>
            <wp:docPr id="4" name="Picture 4" descr="C:\Users\9052596\AppData\Local\Microsoft\Windows\INetCache\Content.MSO\C543A64F.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9052596\AppData\Local\Microsoft\Windows\INetCache\Content.MSO\C543A64F.tmp"/>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90980" cy="15525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7493A" w:rsidRPr="006559A2">
        <w:rPr>
          <w:rFonts w:asciiTheme="majorHAnsi" w:hAnsiTheme="majorHAnsi" w:cstheme="majorHAnsi"/>
          <w:sz w:val="28"/>
          <w:szCs w:val="28"/>
        </w:rPr>
        <w:t xml:space="preserve">Nurture </w:t>
      </w:r>
      <w:r w:rsidR="00317ECC" w:rsidRPr="006559A2">
        <w:rPr>
          <w:rFonts w:asciiTheme="majorHAnsi" w:hAnsiTheme="majorHAnsi" w:cstheme="majorHAnsi"/>
          <w:sz w:val="28"/>
          <w:szCs w:val="28"/>
        </w:rPr>
        <w:t>g</w:t>
      </w:r>
      <w:r w:rsidR="0097493A" w:rsidRPr="006559A2">
        <w:rPr>
          <w:rFonts w:asciiTheme="majorHAnsi" w:hAnsiTheme="majorHAnsi" w:cstheme="majorHAnsi"/>
          <w:sz w:val="28"/>
          <w:szCs w:val="28"/>
        </w:rPr>
        <w:t xml:space="preserve">roups and nurturing approaches are increasingly being introduced across </w:t>
      </w:r>
      <w:r w:rsidR="00317ECC" w:rsidRPr="006559A2">
        <w:rPr>
          <w:rFonts w:asciiTheme="majorHAnsi" w:hAnsiTheme="majorHAnsi" w:cstheme="majorHAnsi"/>
          <w:sz w:val="28"/>
          <w:szCs w:val="28"/>
        </w:rPr>
        <w:t>education settings in Scotland. Research demonstrates that nurture can have a very positive impact on the social and emotional well-being of children and can also help to raise attainment</w:t>
      </w:r>
      <w:r w:rsidR="006559A2">
        <w:rPr>
          <w:rFonts w:asciiTheme="majorHAnsi" w:hAnsiTheme="majorHAnsi" w:cstheme="majorHAnsi"/>
          <w:sz w:val="28"/>
          <w:szCs w:val="28"/>
        </w:rPr>
        <w:t xml:space="preserve">. </w:t>
      </w:r>
    </w:p>
    <w:p w:rsidR="00F076E1" w:rsidRDefault="00F076E1" w:rsidP="006559A2">
      <w:pPr>
        <w:pStyle w:val="Default"/>
        <w:rPr>
          <w:rFonts w:asciiTheme="majorHAnsi" w:hAnsiTheme="majorHAnsi" w:cstheme="majorHAnsi"/>
          <w:sz w:val="28"/>
          <w:szCs w:val="28"/>
        </w:rPr>
      </w:pPr>
    </w:p>
    <w:p w:rsidR="00F076E1" w:rsidRDefault="00F076E1" w:rsidP="006559A2">
      <w:pPr>
        <w:pStyle w:val="Default"/>
        <w:rPr>
          <w:rFonts w:asciiTheme="majorHAnsi" w:hAnsiTheme="majorHAnsi" w:cstheme="majorHAnsi"/>
          <w:sz w:val="28"/>
          <w:szCs w:val="28"/>
        </w:rPr>
      </w:pPr>
    </w:p>
    <w:p w:rsidR="00F076E1" w:rsidRDefault="00F076E1" w:rsidP="006559A2">
      <w:pPr>
        <w:pStyle w:val="Default"/>
        <w:rPr>
          <w:rFonts w:asciiTheme="majorHAnsi" w:hAnsiTheme="majorHAnsi" w:cstheme="majorHAnsi"/>
          <w:sz w:val="28"/>
          <w:szCs w:val="28"/>
        </w:rPr>
      </w:pPr>
    </w:p>
    <w:p w:rsidR="006559A2" w:rsidRDefault="006559A2" w:rsidP="006559A2">
      <w:pPr>
        <w:pStyle w:val="Default"/>
        <w:rPr>
          <w:rFonts w:asciiTheme="majorHAnsi" w:hAnsiTheme="majorHAnsi" w:cstheme="majorHAnsi"/>
          <w:sz w:val="28"/>
          <w:szCs w:val="28"/>
        </w:rPr>
      </w:pPr>
    </w:p>
    <w:p w:rsidR="006559A2" w:rsidRDefault="006559A2" w:rsidP="006559A2">
      <w:pPr>
        <w:pStyle w:val="Default"/>
        <w:rPr>
          <w:rFonts w:asciiTheme="majorHAnsi" w:hAnsiTheme="majorHAnsi" w:cstheme="majorHAnsi"/>
          <w:sz w:val="28"/>
          <w:szCs w:val="28"/>
        </w:rPr>
      </w:pPr>
      <w:r w:rsidRPr="006559A2">
        <w:rPr>
          <w:rFonts w:asciiTheme="majorHAnsi" w:hAnsiTheme="majorHAnsi" w:cstheme="majorHAnsi"/>
          <w:b/>
          <w:sz w:val="28"/>
          <w:szCs w:val="28"/>
          <w:u w:val="single"/>
        </w:rPr>
        <w:t>Getting it Right for Every Child</w:t>
      </w:r>
    </w:p>
    <w:p w:rsidR="0097493A" w:rsidRDefault="00930F2C" w:rsidP="00F076E1">
      <w:pPr>
        <w:pStyle w:val="Default"/>
        <w:rPr>
          <w:rFonts w:asciiTheme="majorHAnsi" w:hAnsiTheme="majorHAnsi" w:cstheme="majorHAnsi"/>
          <w:noProof/>
          <w:sz w:val="28"/>
          <w:szCs w:val="28"/>
        </w:rPr>
      </w:pPr>
      <w:r>
        <w:rPr>
          <w:rFonts w:asciiTheme="majorHAnsi" w:hAnsiTheme="majorHAnsi" w:cstheme="majorHAnsi"/>
          <w:noProof/>
          <w:sz w:val="28"/>
          <w:szCs w:val="28"/>
        </w:rPr>
        <w:drawing>
          <wp:anchor distT="0" distB="0" distL="114300" distR="114300" simplePos="0" relativeHeight="251661312" behindDoc="1" locked="0" layoutInCell="1" allowOverlap="1" wp14:anchorId="370E0B82">
            <wp:simplePos x="0" y="0"/>
            <wp:positionH relativeFrom="column">
              <wp:posOffset>5000625</wp:posOffset>
            </wp:positionH>
            <wp:positionV relativeFrom="paragraph">
              <wp:posOffset>723900</wp:posOffset>
            </wp:positionV>
            <wp:extent cx="1600200" cy="1198245"/>
            <wp:effectExtent l="0" t="0" r="0" b="1905"/>
            <wp:wrapTight wrapText="bothSides">
              <wp:wrapPolygon edited="0">
                <wp:start x="0" y="0"/>
                <wp:lineTo x="0" y="21291"/>
                <wp:lineTo x="21343" y="21291"/>
                <wp:lineTo x="21343" y="0"/>
                <wp:lineTo x="0" y="0"/>
              </wp:wrapPolygon>
            </wp:wrapTight>
            <wp:docPr id="1" name="Picture 1" descr="C:\Users\9052596\AppData\Local\Microsoft\Windows\INetCache\Content.MSO\96CEC2EE.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9052596\AppData\Local\Microsoft\Windows\INetCache\Content.MSO\96CEC2EE.tmp"/>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00200" cy="1198245"/>
                    </a:xfrm>
                    <a:prstGeom prst="rect">
                      <a:avLst/>
                    </a:prstGeom>
                    <a:noFill/>
                    <a:ln>
                      <a:noFill/>
                    </a:ln>
                  </pic:spPr>
                </pic:pic>
              </a:graphicData>
            </a:graphic>
          </wp:anchor>
        </w:drawing>
      </w:r>
      <w:r w:rsidR="006559A2">
        <w:rPr>
          <w:rFonts w:asciiTheme="majorHAnsi" w:hAnsiTheme="majorHAnsi" w:cstheme="majorHAnsi"/>
          <w:sz w:val="28"/>
          <w:szCs w:val="28"/>
        </w:rPr>
        <w:t xml:space="preserve">GIRFEC </w:t>
      </w:r>
      <w:r w:rsidR="006559A2" w:rsidRPr="006559A2">
        <w:rPr>
          <w:rFonts w:asciiTheme="majorHAnsi" w:hAnsiTheme="majorHAnsi" w:cstheme="majorHAnsi"/>
          <w:sz w:val="28"/>
          <w:szCs w:val="28"/>
        </w:rPr>
        <w:t xml:space="preserve">places children and young people’s wellbeing at the centre of all assessment and planning. It recognises that children and young people will have different experiences in their lives and have the right to expect appropriate support from adults to allow them to </w:t>
      </w:r>
      <w:r w:rsidR="006559A2">
        <w:rPr>
          <w:rFonts w:asciiTheme="majorHAnsi" w:hAnsiTheme="majorHAnsi" w:cstheme="majorHAnsi"/>
          <w:sz w:val="28"/>
          <w:szCs w:val="28"/>
        </w:rPr>
        <w:t>develop, grow and reach their full potential. Many of the key components of nurture can be found within the Nurturing approach, with a key focus being on well-being. It recognises that positive relationships are required to promote heathy social and emotional development and that these relationships should be reliable, consistent and predictable. The Nurturing approach has a key focus on the school environment and the balance between providing a warm, stable caring environment and promoting and celebrating attainment and achievement.</w:t>
      </w:r>
      <w:r w:rsidRPr="00930F2C">
        <w:rPr>
          <w:rFonts w:asciiTheme="majorHAnsi" w:hAnsiTheme="majorHAnsi" w:cstheme="majorHAnsi"/>
          <w:noProof/>
          <w:sz w:val="28"/>
          <w:szCs w:val="28"/>
        </w:rPr>
        <w:t xml:space="preserve"> </w:t>
      </w:r>
    </w:p>
    <w:p w:rsidR="00F076E1" w:rsidRDefault="00F076E1" w:rsidP="00F076E1">
      <w:pPr>
        <w:pStyle w:val="Default"/>
        <w:rPr>
          <w:rFonts w:asciiTheme="majorHAnsi" w:hAnsiTheme="majorHAnsi" w:cstheme="majorHAnsi"/>
          <w:sz w:val="28"/>
          <w:szCs w:val="28"/>
        </w:rPr>
      </w:pPr>
    </w:p>
    <w:p w:rsidR="00F076E1" w:rsidRPr="006559A2" w:rsidRDefault="00F076E1" w:rsidP="00F076E1">
      <w:pPr>
        <w:pStyle w:val="Default"/>
        <w:rPr>
          <w:rFonts w:asciiTheme="majorHAnsi" w:hAnsiTheme="majorHAnsi" w:cstheme="majorHAnsi"/>
          <w:sz w:val="28"/>
          <w:szCs w:val="28"/>
        </w:rPr>
      </w:pPr>
    </w:p>
    <w:p w:rsidR="00317ECC" w:rsidRDefault="00317ECC" w:rsidP="0097493A">
      <w:pPr>
        <w:rPr>
          <w:rFonts w:asciiTheme="majorHAnsi" w:hAnsiTheme="majorHAnsi" w:cstheme="majorHAnsi"/>
          <w:b/>
          <w:sz w:val="28"/>
          <w:szCs w:val="28"/>
          <w:u w:val="single"/>
        </w:rPr>
      </w:pPr>
    </w:p>
    <w:p w:rsidR="004973F9" w:rsidRDefault="00F076E1" w:rsidP="004973F9">
      <w:pPr>
        <w:rPr>
          <w:rFonts w:asciiTheme="majorHAnsi" w:hAnsiTheme="majorHAnsi" w:cstheme="majorHAnsi"/>
          <w:b/>
          <w:sz w:val="28"/>
          <w:szCs w:val="28"/>
          <w:u w:val="single"/>
        </w:rPr>
      </w:pPr>
      <w:r>
        <w:rPr>
          <w:rFonts w:asciiTheme="majorHAnsi" w:hAnsiTheme="majorHAnsi" w:cstheme="majorHAnsi"/>
          <w:b/>
          <w:noProof/>
          <w:sz w:val="28"/>
          <w:szCs w:val="28"/>
          <w:u w:val="single"/>
        </w:rPr>
        <w:drawing>
          <wp:anchor distT="0" distB="0" distL="114300" distR="114300" simplePos="0" relativeHeight="251662336" behindDoc="1" locked="0" layoutInCell="1" allowOverlap="1" wp14:anchorId="7B1795BE">
            <wp:simplePos x="0" y="0"/>
            <wp:positionH relativeFrom="column">
              <wp:posOffset>-533400</wp:posOffset>
            </wp:positionH>
            <wp:positionV relativeFrom="paragraph">
              <wp:posOffset>118745</wp:posOffset>
            </wp:positionV>
            <wp:extent cx="1680210" cy="1733550"/>
            <wp:effectExtent l="0" t="0" r="0" b="0"/>
            <wp:wrapTight wrapText="bothSides">
              <wp:wrapPolygon edited="0">
                <wp:start x="0" y="0"/>
                <wp:lineTo x="0" y="21363"/>
                <wp:lineTo x="21306" y="21363"/>
                <wp:lineTo x="21306" y="0"/>
                <wp:lineTo x="0" y="0"/>
              </wp:wrapPolygon>
            </wp:wrapTight>
            <wp:docPr id="2" name="Picture 2" descr="C:\Users\9052596\AppData\Local\Microsoft\Windows\INetCache\Content.MSO\3924833D.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9052596\AppData\Local\Microsoft\Windows\INetCache\Content.MSO\3924833D.tm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80210" cy="17335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92392">
        <w:rPr>
          <w:rFonts w:asciiTheme="majorHAnsi" w:hAnsiTheme="majorHAnsi" w:cstheme="majorHAnsi"/>
          <w:b/>
          <w:sz w:val="28"/>
          <w:szCs w:val="28"/>
          <w:u w:val="single"/>
        </w:rPr>
        <w:t>The Six Principles of Nurture</w:t>
      </w:r>
    </w:p>
    <w:p w:rsidR="004973F9" w:rsidRPr="004973F9" w:rsidRDefault="004973F9" w:rsidP="004973F9">
      <w:pPr>
        <w:pStyle w:val="ListParagraph"/>
        <w:numPr>
          <w:ilvl w:val="0"/>
          <w:numId w:val="3"/>
        </w:numPr>
        <w:rPr>
          <w:rFonts w:asciiTheme="majorHAnsi" w:hAnsiTheme="majorHAnsi" w:cstheme="majorHAnsi"/>
          <w:b/>
          <w:sz w:val="28"/>
          <w:szCs w:val="28"/>
          <w:u w:val="single"/>
        </w:rPr>
      </w:pPr>
      <w:r w:rsidRPr="004973F9">
        <w:rPr>
          <w:rFonts w:asciiTheme="majorHAnsi" w:hAnsiTheme="majorHAnsi" w:cstheme="majorHAnsi"/>
          <w:color w:val="202124"/>
          <w:sz w:val="28"/>
          <w:szCs w:val="28"/>
        </w:rPr>
        <w:t>Children's learning is understood developmentally.</w:t>
      </w:r>
    </w:p>
    <w:p w:rsidR="004973F9" w:rsidRPr="004973F9" w:rsidRDefault="004973F9" w:rsidP="004973F9">
      <w:pPr>
        <w:pStyle w:val="ListParagraph"/>
        <w:numPr>
          <w:ilvl w:val="0"/>
          <w:numId w:val="3"/>
        </w:numPr>
        <w:rPr>
          <w:rFonts w:asciiTheme="majorHAnsi" w:hAnsiTheme="majorHAnsi" w:cstheme="majorHAnsi"/>
          <w:b/>
          <w:sz w:val="28"/>
          <w:szCs w:val="28"/>
          <w:u w:val="single"/>
        </w:rPr>
      </w:pPr>
      <w:r w:rsidRPr="004973F9">
        <w:rPr>
          <w:rFonts w:asciiTheme="majorHAnsi" w:hAnsiTheme="majorHAnsi" w:cstheme="majorHAnsi"/>
          <w:color w:val="202124"/>
          <w:sz w:val="28"/>
          <w:szCs w:val="28"/>
        </w:rPr>
        <w:t>The classroom offers a safe base.</w:t>
      </w:r>
    </w:p>
    <w:p w:rsidR="004973F9" w:rsidRPr="004973F9" w:rsidRDefault="004973F9" w:rsidP="004973F9">
      <w:pPr>
        <w:pStyle w:val="ListParagraph"/>
        <w:numPr>
          <w:ilvl w:val="0"/>
          <w:numId w:val="3"/>
        </w:numPr>
        <w:rPr>
          <w:rFonts w:asciiTheme="majorHAnsi" w:hAnsiTheme="majorHAnsi" w:cstheme="majorHAnsi"/>
          <w:b/>
          <w:sz w:val="28"/>
          <w:szCs w:val="28"/>
          <w:u w:val="single"/>
        </w:rPr>
      </w:pPr>
      <w:r w:rsidRPr="004973F9">
        <w:rPr>
          <w:rFonts w:asciiTheme="majorHAnsi" w:hAnsiTheme="majorHAnsi" w:cstheme="majorHAnsi"/>
          <w:color w:val="202124"/>
          <w:sz w:val="28"/>
          <w:szCs w:val="28"/>
        </w:rPr>
        <w:t>Nurture is important for the development of self-esteem.</w:t>
      </w:r>
    </w:p>
    <w:p w:rsidR="004973F9" w:rsidRPr="004973F9" w:rsidRDefault="004973F9" w:rsidP="004973F9">
      <w:pPr>
        <w:pStyle w:val="ListParagraph"/>
        <w:numPr>
          <w:ilvl w:val="0"/>
          <w:numId w:val="3"/>
        </w:numPr>
        <w:rPr>
          <w:rFonts w:asciiTheme="majorHAnsi" w:hAnsiTheme="majorHAnsi" w:cstheme="majorHAnsi"/>
          <w:b/>
          <w:sz w:val="28"/>
          <w:szCs w:val="28"/>
          <w:u w:val="single"/>
        </w:rPr>
      </w:pPr>
      <w:r w:rsidRPr="004973F9">
        <w:rPr>
          <w:rFonts w:asciiTheme="majorHAnsi" w:hAnsiTheme="majorHAnsi" w:cstheme="majorHAnsi"/>
          <w:color w:val="202124"/>
          <w:sz w:val="28"/>
          <w:szCs w:val="28"/>
        </w:rPr>
        <w:t>Language is understood as a vital means of communication.</w:t>
      </w:r>
    </w:p>
    <w:p w:rsidR="004973F9" w:rsidRPr="004973F9" w:rsidRDefault="004973F9" w:rsidP="004973F9">
      <w:pPr>
        <w:pStyle w:val="ListParagraph"/>
        <w:numPr>
          <w:ilvl w:val="0"/>
          <w:numId w:val="3"/>
        </w:numPr>
        <w:rPr>
          <w:rFonts w:asciiTheme="majorHAnsi" w:hAnsiTheme="majorHAnsi" w:cstheme="majorHAnsi"/>
          <w:b/>
          <w:sz w:val="28"/>
          <w:szCs w:val="28"/>
          <w:u w:val="single"/>
        </w:rPr>
      </w:pPr>
      <w:r w:rsidRPr="004973F9">
        <w:rPr>
          <w:rFonts w:asciiTheme="majorHAnsi" w:hAnsiTheme="majorHAnsi" w:cstheme="majorHAnsi"/>
          <w:color w:val="202124"/>
          <w:sz w:val="28"/>
          <w:szCs w:val="28"/>
        </w:rPr>
        <w:t>All behaviour is communication.</w:t>
      </w:r>
    </w:p>
    <w:p w:rsidR="004973F9" w:rsidRPr="00F076E1" w:rsidRDefault="004973F9" w:rsidP="004973F9">
      <w:pPr>
        <w:pStyle w:val="ListParagraph"/>
        <w:numPr>
          <w:ilvl w:val="0"/>
          <w:numId w:val="3"/>
        </w:numPr>
        <w:rPr>
          <w:rFonts w:asciiTheme="majorHAnsi" w:hAnsiTheme="majorHAnsi" w:cstheme="majorHAnsi"/>
          <w:b/>
          <w:sz w:val="28"/>
          <w:szCs w:val="28"/>
          <w:u w:val="single"/>
        </w:rPr>
      </w:pPr>
      <w:r w:rsidRPr="004973F9">
        <w:rPr>
          <w:rFonts w:asciiTheme="majorHAnsi" w:hAnsiTheme="majorHAnsi" w:cstheme="majorHAnsi"/>
          <w:color w:val="202124"/>
          <w:sz w:val="28"/>
          <w:szCs w:val="28"/>
        </w:rPr>
        <w:t>Transitions are significant in the lives of children.</w:t>
      </w:r>
    </w:p>
    <w:p w:rsidR="00F076E1" w:rsidRDefault="00F076E1" w:rsidP="00F076E1">
      <w:pPr>
        <w:rPr>
          <w:rFonts w:asciiTheme="majorHAnsi" w:hAnsiTheme="majorHAnsi" w:cstheme="majorHAnsi"/>
          <w:b/>
          <w:sz w:val="28"/>
          <w:szCs w:val="28"/>
          <w:u w:val="single"/>
        </w:rPr>
      </w:pPr>
    </w:p>
    <w:p w:rsidR="00F076E1" w:rsidRDefault="00F076E1" w:rsidP="00F076E1">
      <w:pPr>
        <w:rPr>
          <w:rFonts w:asciiTheme="majorHAnsi" w:hAnsiTheme="majorHAnsi" w:cstheme="majorHAnsi"/>
          <w:b/>
          <w:sz w:val="28"/>
          <w:szCs w:val="28"/>
          <w:u w:val="single"/>
        </w:rPr>
      </w:pPr>
    </w:p>
    <w:p w:rsidR="00F076E1" w:rsidRPr="00F076E1" w:rsidRDefault="00F076E1" w:rsidP="00F076E1">
      <w:pPr>
        <w:rPr>
          <w:rFonts w:asciiTheme="majorHAnsi" w:hAnsiTheme="majorHAnsi" w:cstheme="majorHAnsi"/>
          <w:b/>
          <w:sz w:val="28"/>
          <w:szCs w:val="28"/>
          <w:u w:val="single"/>
        </w:rPr>
      </w:pPr>
    </w:p>
    <w:p w:rsidR="004973F9" w:rsidRPr="004973F9" w:rsidRDefault="004973F9" w:rsidP="004973F9">
      <w:pPr>
        <w:rPr>
          <w:rFonts w:asciiTheme="majorHAnsi" w:hAnsiTheme="majorHAnsi" w:cstheme="majorHAnsi"/>
          <w:sz w:val="28"/>
          <w:szCs w:val="28"/>
        </w:rPr>
      </w:pPr>
    </w:p>
    <w:p w:rsidR="00317ECC" w:rsidRPr="00317ECC" w:rsidRDefault="00317ECC" w:rsidP="0097493A">
      <w:pPr>
        <w:rPr>
          <w:rFonts w:asciiTheme="majorHAnsi" w:hAnsiTheme="majorHAnsi" w:cstheme="majorHAnsi"/>
          <w:b/>
          <w:sz w:val="28"/>
          <w:szCs w:val="28"/>
          <w:u w:val="single"/>
        </w:rPr>
      </w:pPr>
      <w:r w:rsidRPr="00317ECC">
        <w:rPr>
          <w:rFonts w:asciiTheme="majorHAnsi" w:hAnsiTheme="majorHAnsi" w:cstheme="majorHAnsi"/>
          <w:b/>
          <w:sz w:val="28"/>
          <w:szCs w:val="28"/>
          <w:u w:val="single"/>
        </w:rPr>
        <w:t>Nurture at Currie Primary School</w:t>
      </w:r>
    </w:p>
    <w:p w:rsidR="00317ECC" w:rsidRDefault="00317ECC" w:rsidP="0097493A">
      <w:pPr>
        <w:rPr>
          <w:rFonts w:asciiTheme="majorHAnsi" w:hAnsiTheme="majorHAnsi" w:cstheme="majorHAnsi"/>
          <w:sz w:val="28"/>
          <w:szCs w:val="28"/>
        </w:rPr>
      </w:pPr>
      <w:r>
        <w:rPr>
          <w:rFonts w:asciiTheme="majorHAnsi" w:hAnsiTheme="majorHAnsi" w:cstheme="majorHAnsi"/>
          <w:sz w:val="28"/>
          <w:szCs w:val="28"/>
        </w:rPr>
        <w:t xml:space="preserve">At the heart of Nurture at Currie Primary is </w:t>
      </w:r>
      <w:r w:rsidR="005257E9">
        <w:rPr>
          <w:rFonts w:asciiTheme="majorHAnsi" w:hAnsiTheme="majorHAnsi" w:cstheme="majorHAnsi"/>
          <w:sz w:val="28"/>
          <w:szCs w:val="28"/>
        </w:rPr>
        <w:t xml:space="preserve">a </w:t>
      </w:r>
      <w:r>
        <w:rPr>
          <w:rFonts w:asciiTheme="majorHAnsi" w:hAnsiTheme="majorHAnsi" w:cstheme="majorHAnsi"/>
          <w:sz w:val="28"/>
          <w:szCs w:val="28"/>
        </w:rPr>
        <w:t xml:space="preserve">focus on well-being and relationships and a drive to support the growth and development of our children. </w:t>
      </w:r>
      <w:r w:rsidR="005257E9">
        <w:rPr>
          <w:rFonts w:asciiTheme="majorHAnsi" w:hAnsiTheme="majorHAnsi" w:cstheme="majorHAnsi"/>
          <w:sz w:val="28"/>
          <w:szCs w:val="28"/>
        </w:rPr>
        <w:t xml:space="preserve">In line with our school improvement plan. </w:t>
      </w:r>
      <w:r>
        <w:rPr>
          <w:rFonts w:asciiTheme="majorHAnsi" w:hAnsiTheme="majorHAnsi" w:cstheme="majorHAnsi"/>
          <w:sz w:val="28"/>
          <w:szCs w:val="28"/>
        </w:rPr>
        <w:t xml:space="preserve">Our Nurturing approach seeks to support social and emotional well-being, </w:t>
      </w:r>
      <w:r w:rsidR="005257E9">
        <w:rPr>
          <w:rFonts w:asciiTheme="majorHAnsi" w:hAnsiTheme="majorHAnsi" w:cstheme="majorHAnsi"/>
          <w:sz w:val="28"/>
          <w:szCs w:val="28"/>
        </w:rPr>
        <w:t xml:space="preserve">promote positive </w:t>
      </w:r>
      <w:r>
        <w:rPr>
          <w:rFonts w:asciiTheme="majorHAnsi" w:hAnsiTheme="majorHAnsi" w:cstheme="majorHAnsi"/>
          <w:sz w:val="28"/>
          <w:szCs w:val="28"/>
        </w:rPr>
        <w:t>behaviour and raise attainment.</w:t>
      </w:r>
    </w:p>
    <w:p w:rsidR="00317ECC" w:rsidRDefault="00317ECC" w:rsidP="0097493A">
      <w:pPr>
        <w:rPr>
          <w:rFonts w:asciiTheme="majorHAnsi" w:hAnsiTheme="majorHAnsi" w:cstheme="majorHAnsi"/>
          <w:sz w:val="28"/>
          <w:szCs w:val="28"/>
        </w:rPr>
      </w:pPr>
    </w:p>
    <w:p w:rsidR="00317ECC" w:rsidRDefault="00317ECC" w:rsidP="0097493A">
      <w:pPr>
        <w:rPr>
          <w:rFonts w:asciiTheme="majorHAnsi" w:hAnsiTheme="majorHAnsi" w:cstheme="majorHAnsi"/>
          <w:b/>
          <w:sz w:val="28"/>
          <w:szCs w:val="28"/>
          <w:u w:val="single"/>
        </w:rPr>
      </w:pPr>
      <w:r w:rsidRPr="00317ECC">
        <w:rPr>
          <w:rFonts w:asciiTheme="majorHAnsi" w:hAnsiTheme="majorHAnsi" w:cstheme="majorHAnsi"/>
          <w:b/>
          <w:sz w:val="28"/>
          <w:szCs w:val="28"/>
          <w:u w:val="single"/>
        </w:rPr>
        <w:t>Our Nurture Groups</w:t>
      </w:r>
    </w:p>
    <w:p w:rsidR="00317ECC" w:rsidRDefault="00317ECC" w:rsidP="0097493A">
      <w:pPr>
        <w:rPr>
          <w:rStyle w:val="Hyperlink"/>
          <w:rFonts w:asciiTheme="majorHAnsi" w:hAnsiTheme="majorHAnsi" w:cstheme="majorHAnsi"/>
          <w:sz w:val="28"/>
          <w:szCs w:val="28"/>
        </w:rPr>
      </w:pPr>
      <w:r>
        <w:rPr>
          <w:rFonts w:asciiTheme="majorHAnsi" w:hAnsiTheme="majorHAnsi" w:cstheme="majorHAnsi"/>
          <w:sz w:val="28"/>
          <w:szCs w:val="28"/>
        </w:rPr>
        <w:t xml:space="preserve">Our Nurture Groups seek to offer a short term, focused intervention which helps to address some barriers that our pupils may have to their learning arising from social, emotional or behavioural </w:t>
      </w:r>
      <w:r w:rsidR="005257E9">
        <w:rPr>
          <w:rFonts w:asciiTheme="majorHAnsi" w:hAnsiTheme="majorHAnsi" w:cstheme="majorHAnsi"/>
          <w:sz w:val="28"/>
          <w:szCs w:val="28"/>
        </w:rPr>
        <w:t>challenges</w:t>
      </w:r>
      <w:r>
        <w:rPr>
          <w:rFonts w:asciiTheme="majorHAnsi" w:hAnsiTheme="majorHAnsi" w:cstheme="majorHAnsi"/>
          <w:sz w:val="28"/>
          <w:szCs w:val="28"/>
        </w:rPr>
        <w:t>. Our team of highly trained and experienced staff run these groups in a supportive and inclusive manner</w:t>
      </w:r>
      <w:r w:rsidR="006559A2">
        <w:rPr>
          <w:rFonts w:asciiTheme="majorHAnsi" w:hAnsiTheme="majorHAnsi" w:cstheme="majorHAnsi"/>
          <w:sz w:val="28"/>
          <w:szCs w:val="28"/>
        </w:rPr>
        <w:t xml:space="preserve">, in line with the whole school Nurturing approach. We use many resources when working with </w:t>
      </w:r>
      <w:proofErr w:type="gramStart"/>
      <w:r w:rsidR="006559A2">
        <w:rPr>
          <w:rFonts w:asciiTheme="majorHAnsi" w:hAnsiTheme="majorHAnsi" w:cstheme="majorHAnsi"/>
          <w:sz w:val="28"/>
          <w:szCs w:val="28"/>
        </w:rPr>
        <w:t>groups</w:t>
      </w:r>
      <w:proofErr w:type="gramEnd"/>
      <w:r w:rsidR="006559A2">
        <w:rPr>
          <w:rFonts w:asciiTheme="majorHAnsi" w:hAnsiTheme="majorHAnsi" w:cstheme="majorHAnsi"/>
          <w:sz w:val="28"/>
          <w:szCs w:val="28"/>
        </w:rPr>
        <w:t xml:space="preserve"> but we have a special focus on using the Emotion Works programme. </w:t>
      </w:r>
      <w:hyperlink r:id="rId10" w:history="1">
        <w:r w:rsidR="006559A2" w:rsidRPr="00BE7B17">
          <w:rPr>
            <w:rStyle w:val="Hyperlink"/>
            <w:rFonts w:asciiTheme="majorHAnsi" w:hAnsiTheme="majorHAnsi" w:cstheme="majorHAnsi"/>
            <w:sz w:val="28"/>
            <w:szCs w:val="28"/>
          </w:rPr>
          <w:t>https://www.emotionworks.org.uk/</w:t>
        </w:r>
      </w:hyperlink>
    </w:p>
    <w:p w:rsidR="00F076E1" w:rsidRDefault="00F076E1" w:rsidP="0097493A">
      <w:pPr>
        <w:rPr>
          <w:rFonts w:asciiTheme="majorHAnsi" w:hAnsiTheme="majorHAnsi" w:cstheme="majorHAnsi"/>
          <w:sz w:val="28"/>
          <w:szCs w:val="28"/>
        </w:rPr>
      </w:pPr>
    </w:p>
    <w:p w:rsidR="006559A2" w:rsidRDefault="00F076E1" w:rsidP="0097493A">
      <w:pPr>
        <w:rPr>
          <w:rFonts w:asciiTheme="majorHAnsi" w:hAnsiTheme="majorHAnsi" w:cstheme="majorHAnsi"/>
          <w:sz w:val="28"/>
          <w:szCs w:val="28"/>
        </w:rPr>
      </w:pPr>
      <w:bookmarkStart w:id="0" w:name="_GoBack"/>
      <w:r>
        <w:rPr>
          <w:rFonts w:asciiTheme="majorHAnsi" w:hAnsiTheme="majorHAnsi" w:cstheme="majorHAnsi"/>
          <w:noProof/>
          <w:sz w:val="28"/>
          <w:szCs w:val="28"/>
        </w:rPr>
        <w:drawing>
          <wp:anchor distT="0" distB="0" distL="114300" distR="114300" simplePos="0" relativeHeight="251664384" behindDoc="1" locked="0" layoutInCell="1" allowOverlap="1" wp14:anchorId="75830E48">
            <wp:simplePos x="0" y="0"/>
            <wp:positionH relativeFrom="column">
              <wp:posOffset>714375</wp:posOffset>
            </wp:positionH>
            <wp:positionV relativeFrom="paragraph">
              <wp:posOffset>11430</wp:posOffset>
            </wp:positionV>
            <wp:extent cx="5010150" cy="914400"/>
            <wp:effectExtent l="0" t="0" r="0" b="0"/>
            <wp:wrapTight wrapText="bothSides">
              <wp:wrapPolygon edited="0">
                <wp:start x="0" y="0"/>
                <wp:lineTo x="0" y="21150"/>
                <wp:lineTo x="21518" y="21150"/>
                <wp:lineTo x="21518" y="0"/>
                <wp:lineTo x="0" y="0"/>
              </wp:wrapPolygon>
            </wp:wrapTight>
            <wp:docPr id="3" name="Picture 3" descr="C:\Users\9052596\AppData\Local\Microsoft\Windows\INetCache\Content.MSO\E6178738.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9052596\AppData\Local\Microsoft\Windows\INetCache\Content.MSO\E6178738.tm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010150" cy="914400"/>
                    </a:xfrm>
                    <a:prstGeom prst="rect">
                      <a:avLst/>
                    </a:prstGeom>
                    <a:noFill/>
                    <a:ln>
                      <a:noFill/>
                    </a:ln>
                  </pic:spPr>
                </pic:pic>
              </a:graphicData>
            </a:graphic>
          </wp:anchor>
        </w:drawing>
      </w:r>
      <w:bookmarkEnd w:id="0"/>
    </w:p>
    <w:p w:rsidR="006559A2" w:rsidRPr="00317ECC" w:rsidRDefault="006559A2" w:rsidP="0097493A">
      <w:pPr>
        <w:rPr>
          <w:rFonts w:asciiTheme="majorHAnsi" w:hAnsiTheme="majorHAnsi" w:cstheme="majorHAnsi"/>
          <w:sz w:val="28"/>
          <w:szCs w:val="28"/>
        </w:rPr>
      </w:pPr>
    </w:p>
    <w:sectPr w:rsidR="006559A2" w:rsidRPr="00317ECC" w:rsidSect="00F076E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mic Sans MS">
    <w:altName w:val="Comic Sans MS"/>
    <w:panose1 w:val="030F0702030302020204"/>
    <w:charset w:val="00"/>
    <w:family w:val="script"/>
    <w:pitch w:val="variable"/>
    <w:sig w:usb0="00000287" w:usb1="00000013"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8474F7"/>
    <w:multiLevelType w:val="hybridMultilevel"/>
    <w:tmpl w:val="4ED49FF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DEE7053"/>
    <w:multiLevelType w:val="multilevel"/>
    <w:tmpl w:val="C6E6F8A2"/>
    <w:lvl w:ilvl="0">
      <w:start w:val="1"/>
      <w:numFmt w:val="decimal"/>
      <w:lvlText w:val="%1)"/>
      <w:lvlJc w:val="left"/>
      <w:pPr>
        <w:tabs>
          <w:tab w:val="num" w:pos="720"/>
        </w:tabs>
        <w:ind w:left="720" w:hanging="360"/>
      </w:pPr>
      <w:rPr>
        <w:rFonts w:asciiTheme="majorHAnsi" w:eastAsiaTheme="minorHAnsi" w:hAnsiTheme="majorHAnsi" w:cstheme="majorHAnsi"/>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51D382C"/>
    <w:multiLevelType w:val="hybridMultilevel"/>
    <w:tmpl w:val="CFE28C7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4579"/>
    <w:rsid w:val="00317ECC"/>
    <w:rsid w:val="00344579"/>
    <w:rsid w:val="004973F9"/>
    <w:rsid w:val="005257E9"/>
    <w:rsid w:val="006559A2"/>
    <w:rsid w:val="00692392"/>
    <w:rsid w:val="00930F2C"/>
    <w:rsid w:val="0097493A"/>
    <w:rsid w:val="00E559BE"/>
    <w:rsid w:val="00F076E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813C81"/>
  <w15:chartTrackingRefBased/>
  <w15:docId w15:val="{AF395D9D-F462-44BF-98B8-0675421D80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44579"/>
    <w:pPr>
      <w:ind w:left="720"/>
      <w:contextualSpacing/>
    </w:pPr>
  </w:style>
  <w:style w:type="character" w:styleId="Hyperlink">
    <w:name w:val="Hyperlink"/>
    <w:basedOn w:val="DefaultParagraphFont"/>
    <w:uiPriority w:val="99"/>
    <w:unhideWhenUsed/>
    <w:rsid w:val="006559A2"/>
    <w:rPr>
      <w:color w:val="0563C1" w:themeColor="hyperlink"/>
      <w:u w:val="single"/>
    </w:rPr>
  </w:style>
  <w:style w:type="character" w:styleId="UnresolvedMention">
    <w:name w:val="Unresolved Mention"/>
    <w:basedOn w:val="DefaultParagraphFont"/>
    <w:uiPriority w:val="99"/>
    <w:semiHidden/>
    <w:unhideWhenUsed/>
    <w:rsid w:val="006559A2"/>
    <w:rPr>
      <w:color w:val="605E5C"/>
      <w:shd w:val="clear" w:color="auto" w:fill="E1DFDD"/>
    </w:rPr>
  </w:style>
  <w:style w:type="paragraph" w:customStyle="1" w:styleId="Default">
    <w:name w:val="Default"/>
    <w:rsid w:val="006559A2"/>
    <w:pPr>
      <w:autoSpaceDE w:val="0"/>
      <w:autoSpaceDN w:val="0"/>
      <w:adjustRightInd w:val="0"/>
      <w:spacing w:after="0" w:line="240" w:lineRule="auto"/>
    </w:pPr>
    <w:rPr>
      <w:rFonts w:ascii="Comic Sans MS" w:hAnsi="Comic Sans MS" w:cs="Comic Sans MS"/>
      <w:color w:val="000000"/>
      <w:sz w:val="24"/>
      <w:szCs w:val="24"/>
    </w:rPr>
  </w:style>
  <w:style w:type="paragraph" w:customStyle="1" w:styleId="trt0xe">
    <w:name w:val="trt0xe"/>
    <w:basedOn w:val="Normal"/>
    <w:rsid w:val="004973F9"/>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95275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6.png"/><Relationship Id="rId5" Type="http://schemas.openxmlformats.org/officeDocument/2006/relationships/image" Target="media/image1.png"/><Relationship Id="rId15" Type="http://schemas.openxmlformats.org/officeDocument/2006/relationships/customXml" Target="../customXml/item2.xml"/><Relationship Id="rId10" Type="http://schemas.openxmlformats.org/officeDocument/2006/relationships/hyperlink" Target="https://www.emotionworks.org.uk/" TargetMode="External"/><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104FB38DF6B8D4E958030883D8B4B6B" ma:contentTypeVersion="" ma:contentTypeDescription="Create a new document." ma:contentTypeScope="" ma:versionID="feb0d4aef02869109561acf0f74cfbf6">
  <xsd:schema xmlns:xsd="http://www.w3.org/2001/XMLSchema" xmlns:xs="http://www.w3.org/2001/XMLSchema" xmlns:p="http://schemas.microsoft.com/office/2006/metadata/properties" xmlns:ns2="f5922f72-2437-4cdc-9147-50b1afef045e" targetNamespace="http://schemas.microsoft.com/office/2006/metadata/properties" ma:root="true" ma:fieldsID="c15bf7ecd0400a2efdb56a89be856667" ns2:_="">
    <xsd:import namespace="f5922f72-2437-4cdc-9147-50b1afef045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5922f72-2437-4cdc-9147-50b1afef045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60911C8-AE58-4C8F-997B-2A5B71526022}"/>
</file>

<file path=customXml/itemProps2.xml><?xml version="1.0" encoding="utf-8"?>
<ds:datastoreItem xmlns:ds="http://schemas.openxmlformats.org/officeDocument/2006/customXml" ds:itemID="{C2464350-6F68-4675-9B39-ABD47EA83CE1}"/>
</file>

<file path=customXml/itemProps3.xml><?xml version="1.0" encoding="utf-8"?>
<ds:datastoreItem xmlns:ds="http://schemas.openxmlformats.org/officeDocument/2006/customXml" ds:itemID="{0816A3C0-C139-4D8C-BB70-78A58E43BFB7}"/>
</file>

<file path=docProps/app.xml><?xml version="1.0" encoding="utf-8"?>
<Properties xmlns="http://schemas.openxmlformats.org/officeDocument/2006/extended-properties" xmlns:vt="http://schemas.openxmlformats.org/officeDocument/2006/docPropsVTypes">
  <Template>Normal</Template>
  <TotalTime>71</TotalTime>
  <Pages>3</Pages>
  <Words>374</Words>
  <Characters>2134</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Claire Pope</dc:creator>
  <cp:keywords/>
  <dc:description/>
  <cp:lastModifiedBy>Claire Pope</cp:lastModifiedBy>
  <cp:revision>4</cp:revision>
  <dcterms:created xsi:type="dcterms:W3CDTF">2022-08-24T20:29:00Z</dcterms:created>
  <dcterms:modified xsi:type="dcterms:W3CDTF">2022-08-25T09:19:00Z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0x0101004104FB38DF6B8D4E958030883D8B4B6B</vt:lpwstr>
  </property>
</Properties>
</file>